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E" w:rsidRPr="0037418E" w:rsidRDefault="0037418E" w:rsidP="0037418E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37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Публичные слушания по проекту </w:t>
      </w:r>
      <w:r w:rsidRPr="0037418E">
        <w:rPr>
          <w:rFonts w:ascii="Times New Roman" w:hAnsi="Times New Roman" w:cs="Times New Roman"/>
          <w:b/>
          <w:bCs/>
          <w:sz w:val="28"/>
          <w:szCs w:val="28"/>
        </w:rPr>
        <w:t>решения Собрания депутатов Питерского муниципального района « Об исполнении бюджета Питерского муниципального района за 2016 год »</w:t>
      </w:r>
    </w:p>
    <w:p w:rsidR="0037418E" w:rsidRPr="0037418E" w:rsidRDefault="0037418E" w:rsidP="00374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решения Собрания депутатов Питерского муниципального  района «Об утверждении положения о бюджетном процессе в Питерском муниципальном  районе Саратовской области» администрацией муниципального района проводятся публичные слушания по проекту </w:t>
      </w:r>
      <w:r w:rsidRPr="0037418E">
        <w:rPr>
          <w:rFonts w:ascii="Times New Roman" w:hAnsi="Times New Roman" w:cs="Times New Roman"/>
          <w:bCs/>
          <w:sz w:val="28"/>
          <w:szCs w:val="28"/>
        </w:rPr>
        <w:t>решения Собрания депутатов Питерского муниципального района « Об исполнении бюджета Питерского муниципального района за 2016 год » 4 апреля 2017 года в 10 часов 00 минут по местному времени по адресу</w:t>
      </w:r>
      <w:proofErr w:type="gramStart"/>
      <w:r w:rsidRPr="0037418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74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7418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итерка, ул.Ленина, д.101, зал заседаний администрации района (первый этаж). </w:t>
      </w:r>
    </w:p>
    <w:p w:rsidR="0037418E" w:rsidRPr="0037418E" w:rsidRDefault="0037418E" w:rsidP="0037418E">
      <w:pPr>
        <w:spacing w:before="100" w:beforeAutospacing="1" w:after="100" w:afterAutospacing="1" w:line="240" w:lineRule="auto"/>
        <w:jc w:val="both"/>
        <w:rPr>
          <w:sz w:val="28"/>
          <w:szCs w:val="28"/>
          <w:u w:val="single"/>
        </w:rPr>
      </w:pPr>
      <w:r w:rsidRPr="0037418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3741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r w:rsidRPr="0037418E">
        <w:rPr>
          <w:rFonts w:ascii="Times New Roman" w:hAnsi="Times New Roman" w:cs="Times New Roman"/>
          <w:bCs/>
          <w:sz w:val="28"/>
          <w:szCs w:val="28"/>
          <w:u w:val="single"/>
        </w:rPr>
        <w:t>решения Собрания депутатов Питерского муниципального района     « Об исполнении бюджета Питерского муниципального района за 2016 год »</w:t>
      </w:r>
    </w:p>
    <w:p w:rsidR="0037418E" w:rsidRPr="0037418E" w:rsidRDefault="0037418E" w:rsidP="00374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Администрация муниципального района.</w:t>
      </w:r>
    </w:p>
    <w:p w:rsidR="00647F26" w:rsidRDefault="00647F26"/>
    <w:sectPr w:rsidR="00647F26" w:rsidSect="0037418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418E"/>
    <w:rsid w:val="0037418E"/>
    <w:rsid w:val="00647F26"/>
    <w:rsid w:val="00675CED"/>
    <w:rsid w:val="00B3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2017-03-20T11:08:00Z</dcterms:created>
  <dcterms:modified xsi:type="dcterms:W3CDTF">2017-03-20T11:19:00Z</dcterms:modified>
</cp:coreProperties>
</file>